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1D2E0" w14:textId="77777777" w:rsidR="00EB758C" w:rsidRPr="00427483" w:rsidRDefault="004274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427483">
        <w:rPr>
          <w:rFonts w:hAnsi="Times New Roman" w:cs="Times New Roman"/>
          <w:color w:val="000000"/>
          <w:sz w:val="24"/>
          <w:szCs w:val="24"/>
          <w:lang w:val="ru-RU"/>
        </w:rPr>
        <w:t>ное бюджетное общеобразовательное учреждение</w:t>
      </w:r>
      <w:r w:rsidRPr="00427483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«Начальная общеобразовательная ш</w:t>
      </w:r>
      <w:r w:rsidRPr="00427483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 г. Назрань</w:t>
      </w:r>
      <w:r w:rsidRPr="0042748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27483">
        <w:rPr>
          <w:lang w:val="ru-RU"/>
        </w:rPr>
        <w:br/>
      </w:r>
      <w:r w:rsidRPr="0042748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27483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</w:t>
      </w:r>
      <w:r w:rsidRPr="0042748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г.Назрань</w:t>
      </w:r>
      <w:proofErr w:type="spellEnd"/>
      <w:r w:rsidRPr="0042748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42C3CB65" w14:textId="77777777" w:rsidR="00EB758C" w:rsidRPr="00427483" w:rsidRDefault="00EB75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5"/>
        <w:gridCol w:w="6011"/>
      </w:tblGrid>
      <w:tr w:rsidR="00427483" w:rsidRPr="00326060" w14:paraId="2C84E31F" w14:textId="77777777" w:rsidTr="00427483">
        <w:trPr>
          <w:trHeight w:val="14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AA5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6BADFB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2748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НОШ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г.Назрань</w:t>
            </w:r>
            <w:proofErr w:type="spellEnd"/>
            <w:r w:rsidRPr="00427483">
              <w:rPr>
                <w:lang w:val="ru-RU"/>
              </w:rPr>
              <w:br/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____.____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479C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746046B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НОШ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16г.Назрань</w:t>
            </w:r>
            <w:r w:rsidRPr="0042748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Ф.М.Албогачиева</w:t>
            </w:r>
            <w:proofErr w:type="spellEnd"/>
            <w:r w:rsidRPr="0042748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____.____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14:paraId="0109E89E" w14:textId="77777777" w:rsidR="00EB758C" w:rsidRPr="00427483" w:rsidRDefault="00EB75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2DAC65" w14:textId="77777777" w:rsidR="00EB758C" w:rsidRDefault="00EB75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3B84F9" w14:textId="77777777" w:rsid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690139" w14:textId="77777777" w:rsid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60CD76" w14:textId="77777777" w:rsidR="00427483" w:rsidRP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B6F4F7" w14:textId="77777777" w:rsidR="00427483" w:rsidRPr="00326060" w:rsidRDefault="0042748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274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РАБОТЫ</w:t>
      </w:r>
      <w:r w:rsidRPr="00427483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14:paraId="65E0A469" w14:textId="77777777" w:rsidR="00EB758C" w:rsidRPr="00427483" w:rsidRDefault="004274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7483">
        <w:rPr>
          <w:sz w:val="28"/>
          <w:szCs w:val="28"/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</w:t>
      </w: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 бюджетного общеобразовательного учреждения</w:t>
      </w:r>
      <w:r w:rsidRPr="00427483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«Начальная общеобразовательная школа № 16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г.Назрань</w:t>
      </w:r>
      <w:proofErr w:type="spellEnd"/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427483">
        <w:rPr>
          <w:lang w:val="ru-RU"/>
        </w:rPr>
        <w:br/>
      </w: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2024-2025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76103392" w14:textId="77777777" w:rsidR="00EB758C" w:rsidRPr="00427483" w:rsidRDefault="00EB75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9769AA" w14:textId="77777777" w:rsidR="00EB758C" w:rsidRDefault="00EB75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BD81E3" w14:textId="77777777" w:rsid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2CC737" w14:textId="77777777" w:rsid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E37C73" w14:textId="77777777" w:rsid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29F7BB" w14:textId="77777777" w:rsid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11A45E" w14:textId="77777777" w:rsid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DB5F0B" w14:textId="77777777" w:rsidR="00427483" w:rsidRP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DA3258" w14:textId="77777777" w:rsidR="00EB758C" w:rsidRPr="00427483" w:rsidRDefault="00427483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427483">
        <w:rPr>
          <w:rFonts w:hAnsi="Times New Roman" w:cs="Times New Roman"/>
          <w:b/>
          <w:color w:val="000000"/>
          <w:sz w:val="24"/>
          <w:szCs w:val="24"/>
        </w:rPr>
        <w:t xml:space="preserve">г. </w:t>
      </w:r>
      <w:r w:rsidRPr="00427483">
        <w:rPr>
          <w:rFonts w:hAnsi="Times New Roman" w:cs="Times New Roman"/>
          <w:b/>
          <w:color w:val="000000"/>
          <w:sz w:val="24"/>
          <w:szCs w:val="24"/>
          <w:lang w:val="ru-RU"/>
        </w:rPr>
        <w:t>Назрань</w:t>
      </w:r>
      <w:r w:rsidRPr="00427483">
        <w:rPr>
          <w:rFonts w:hAnsi="Times New Roman" w:cs="Times New Roman"/>
          <w:b/>
          <w:color w:val="000000"/>
          <w:sz w:val="24"/>
          <w:szCs w:val="24"/>
        </w:rPr>
        <w:t>, 2024</w:t>
      </w:r>
    </w:p>
    <w:p w14:paraId="57CA0B7F" w14:textId="77777777" w:rsidR="00EB758C" w:rsidRDefault="00EB758C">
      <w:pPr>
        <w:rPr>
          <w:rFonts w:hAnsi="Times New Roman" w:cs="Times New Roman"/>
          <w:color w:val="000000"/>
          <w:sz w:val="24"/>
          <w:szCs w:val="24"/>
        </w:rPr>
      </w:pPr>
    </w:p>
    <w:p w14:paraId="7D27E372" w14:textId="77777777" w:rsidR="00EB758C" w:rsidRDefault="0042748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2"/>
        <w:gridCol w:w="695"/>
      </w:tblGrid>
      <w:tr w:rsidR="00EB758C" w14:paraId="029F272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D8439" w14:textId="77777777" w:rsidR="00EB758C" w:rsidRDefault="00427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669A0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758C" w14:paraId="346FF1A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C9DD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2F2F0E5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14:paraId="3B458E3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14:paraId="766DF52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2A7D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14:paraId="2ACDD8D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14:paraId="3603B18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  <w:p w14:paraId="46BF501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EB758C" w14:paraId="031CD53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633B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14:paraId="2E4BA99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14:paraId="27B6983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14:paraId="22FB62C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14:paraId="210A625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B4D7E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D88A2D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14:paraId="7DDC7B5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14:paraId="0E753D2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14-16</w:t>
            </w:r>
          </w:p>
          <w:p w14:paraId="42B70A8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EB758C" w14:paraId="4474E7B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B3FA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14:paraId="0A347E8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14:paraId="1AE78BC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A3474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6EB0CF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14:paraId="525C92B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EB758C" w14:paraId="0D97FD5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A600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14:paraId="6171B7E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  <w:p w14:paraId="62A88223" w14:textId="77777777" w:rsid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595708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директоре</w:t>
            </w:r>
          </w:p>
          <w:p w14:paraId="010AAF88" w14:textId="77777777" w:rsidR="00427483" w:rsidRPr="00326060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1FCA8C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3D93A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411398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23-31</w:t>
            </w:r>
          </w:p>
          <w:p w14:paraId="33D8119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32-34</w:t>
            </w:r>
          </w:p>
          <w:p w14:paraId="0327E2D1" w14:textId="77777777" w:rsid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C35234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34-37</w:t>
            </w:r>
          </w:p>
        </w:tc>
      </w:tr>
    </w:tbl>
    <w:p w14:paraId="1ADFD911" w14:textId="77777777" w:rsidR="00427483" w:rsidRDefault="00427483">
      <w:pPr>
        <w:rPr>
          <w:rFonts w:hAnsi="Times New Roman" w:cs="Times New Roman"/>
          <w:color w:val="000000"/>
          <w:sz w:val="24"/>
          <w:szCs w:val="24"/>
        </w:rPr>
      </w:pPr>
    </w:p>
    <w:p w14:paraId="18971375" w14:textId="77777777" w:rsidR="00EB758C" w:rsidRDefault="00427483" w:rsidP="00427483">
      <w:pPr>
        <w:tabs>
          <w:tab w:val="left" w:pos="284"/>
        </w:tabs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Пояснительная записка </w:t>
      </w:r>
    </w:p>
    <w:p w14:paraId="76D21E68" w14:textId="77777777" w:rsidR="00427483" w:rsidRDefault="0042748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E570BE" w14:textId="77777777" w:rsidR="00EB758C" w:rsidRPr="00427483" w:rsidRDefault="0042748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274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ЦЕЛИ</w:t>
      </w:r>
      <w:r w:rsidRPr="00427483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4274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РАБОТЫ ШКОЛЫ НА 2024/25</w:t>
      </w:r>
      <w:r w:rsidRPr="00427483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4274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УЧЕБНЫЙ ГОД:</w:t>
      </w: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7483">
        <w:rPr>
          <w:rFonts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427483">
        <w:rPr>
          <w:rFonts w:hAnsi="Times New Roman" w:cs="Times New Roman"/>
          <w:color w:val="000000"/>
          <w:sz w:val="28"/>
          <w:szCs w:val="28"/>
        </w:rPr>
        <w:t> </w:t>
      </w:r>
      <w:r w:rsidRPr="00427483">
        <w:rPr>
          <w:rFonts w:hAnsi="Times New Roman" w:cs="Times New Roman"/>
          <w:color w:val="000000"/>
          <w:sz w:val="28"/>
          <w:szCs w:val="28"/>
          <w:lang w:val="ru-RU"/>
        </w:rPr>
        <w:t>единое образовательное</w:t>
      </w:r>
      <w:r w:rsidRPr="00427483">
        <w:rPr>
          <w:rFonts w:hAnsi="Times New Roman" w:cs="Times New Roman"/>
          <w:color w:val="000000"/>
          <w:sz w:val="28"/>
          <w:szCs w:val="28"/>
        </w:rPr>
        <w:t> </w:t>
      </w:r>
      <w:r w:rsidRPr="00427483">
        <w:rPr>
          <w:rFonts w:hAnsi="Times New Roman" w:cs="Times New Roman"/>
          <w:color w:val="000000"/>
          <w:sz w:val="28"/>
          <w:szCs w:val="28"/>
          <w:lang w:val="ru-RU"/>
        </w:rPr>
        <w:t>пространство,</w:t>
      </w:r>
      <w:r w:rsidRPr="00427483">
        <w:rPr>
          <w:rFonts w:hAnsi="Times New Roman" w:cs="Times New Roman"/>
          <w:color w:val="000000"/>
          <w:sz w:val="28"/>
          <w:szCs w:val="28"/>
        </w:rPr>
        <w:t> </w:t>
      </w:r>
      <w:r w:rsidRPr="00427483">
        <w:rPr>
          <w:rFonts w:hAnsi="Times New Roman" w:cs="Times New Roman"/>
          <w:color w:val="000000"/>
          <w:sz w:val="28"/>
          <w:szCs w:val="28"/>
          <w:lang w:val="ru-RU"/>
        </w:rPr>
        <w:t>сформировать у обучающихся</w:t>
      </w:r>
      <w:r w:rsidRPr="00427483">
        <w:rPr>
          <w:rFonts w:hAnsi="Times New Roman" w:cs="Times New Roman"/>
          <w:color w:val="000000"/>
          <w:sz w:val="28"/>
          <w:szCs w:val="28"/>
        </w:rPr>
        <w:t> </w:t>
      </w:r>
      <w:r w:rsidRPr="00427483">
        <w:rPr>
          <w:rFonts w:hAnsi="Times New Roman" w:cs="Times New Roman"/>
          <w:color w:val="000000"/>
          <w:sz w:val="28"/>
          <w:szCs w:val="28"/>
          <w:lang w:val="ru-RU"/>
        </w:rPr>
        <w:t>представление о важности семьи.</w:t>
      </w:r>
    </w:p>
    <w:p w14:paraId="7E2317B0" w14:textId="77777777" w:rsidR="00427483" w:rsidRPr="00427483" w:rsidRDefault="0042748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350C615" w14:textId="77777777" w:rsidR="00427483" w:rsidRDefault="0042748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CBD2F1" w14:textId="77777777" w:rsidR="00EB758C" w:rsidRPr="00547164" w:rsidRDefault="0042748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471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 w:rsidRPr="00547164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54716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547164">
        <w:rPr>
          <w:rFonts w:hAnsi="Times New Roman" w:cs="Times New Roman"/>
          <w:color w:val="000000"/>
          <w:sz w:val="28"/>
          <w:szCs w:val="28"/>
          <w:lang w:val="ru-RU"/>
        </w:rPr>
        <w:t>Для достижения намеченных целей перед школой стоят следующие приоритетные задачи:</w:t>
      </w:r>
    </w:p>
    <w:p w14:paraId="6268540C" w14:textId="77777777" w:rsidR="00EB758C" w:rsidRPr="00547164" w:rsidRDefault="004274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47164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материально-технических и иных условий</w:t>
      </w:r>
      <w:r w:rsidRPr="00547164">
        <w:rPr>
          <w:rFonts w:hAnsi="Times New Roman" w:cs="Times New Roman"/>
          <w:color w:val="000000"/>
          <w:sz w:val="28"/>
          <w:szCs w:val="28"/>
        </w:rPr>
        <w:t> </w:t>
      </w:r>
      <w:r w:rsidRPr="00547164">
        <w:rPr>
          <w:rFonts w:hAnsi="Times New Roman" w:cs="Times New Roman"/>
          <w:color w:val="000000"/>
          <w:sz w:val="28"/>
          <w:szCs w:val="28"/>
          <w:lang w:val="ru-RU"/>
        </w:rPr>
        <w:t>реализации основных образовательных</w:t>
      </w:r>
      <w:r w:rsidRPr="00547164">
        <w:rPr>
          <w:rFonts w:hAnsi="Times New Roman" w:cs="Times New Roman"/>
          <w:color w:val="000000"/>
          <w:sz w:val="28"/>
          <w:szCs w:val="28"/>
        </w:rPr>
        <w:t> </w:t>
      </w:r>
      <w:r w:rsidRPr="00547164">
        <w:rPr>
          <w:rFonts w:hAnsi="Times New Roman" w:cs="Times New Roman"/>
          <w:color w:val="000000"/>
          <w:sz w:val="28"/>
          <w:szCs w:val="28"/>
          <w:lang w:val="ru-RU"/>
        </w:rPr>
        <w:t>программ, соответствующих ФОП и ФГОС общего образования;</w:t>
      </w:r>
    </w:p>
    <w:p w14:paraId="576D2ACC" w14:textId="77777777" w:rsidR="00EB758C" w:rsidRPr="00547164" w:rsidRDefault="004274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47164">
        <w:rPr>
          <w:rFonts w:hAnsi="Times New Roman" w:cs="Times New Roman"/>
          <w:color w:val="000000"/>
          <w:sz w:val="28"/>
          <w:szCs w:val="28"/>
          <w:lang w:val="ru-RU"/>
        </w:rPr>
        <w:t>использование воспитательных возможностей единой образовательной среды и пространства;</w:t>
      </w:r>
    </w:p>
    <w:p w14:paraId="120FB72B" w14:textId="77777777" w:rsidR="00EB758C" w:rsidRPr="00547164" w:rsidRDefault="004274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47164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механизмов просвещения обучающихся</w:t>
      </w:r>
      <w:r w:rsidRPr="00547164">
        <w:rPr>
          <w:rFonts w:hAnsi="Times New Roman" w:cs="Times New Roman"/>
          <w:color w:val="000000"/>
          <w:sz w:val="28"/>
          <w:szCs w:val="28"/>
        </w:rPr>
        <w:t> </w:t>
      </w:r>
      <w:r w:rsidRPr="00547164">
        <w:rPr>
          <w:rFonts w:hAnsi="Times New Roman" w:cs="Times New Roman"/>
          <w:color w:val="000000"/>
          <w:sz w:val="28"/>
          <w:szCs w:val="28"/>
          <w:lang w:val="ru-RU"/>
        </w:rPr>
        <w:t>о важности труда, значимости семьи;</w:t>
      </w:r>
    </w:p>
    <w:p w14:paraId="7FF2A50A" w14:textId="77777777" w:rsidR="00EB758C" w:rsidRPr="00547164" w:rsidRDefault="0042748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47164">
        <w:rPr>
          <w:rFonts w:hAnsi="Times New Roman" w:cs="Times New Roman"/>
          <w:color w:val="000000"/>
          <w:sz w:val="28"/>
          <w:szCs w:val="28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14:paraId="1AB26839" w14:textId="77777777" w:rsidR="00427483" w:rsidRPr="00547164" w:rsidRDefault="0042748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9550249" w14:textId="77777777" w:rsidR="00427483" w:rsidRDefault="0042748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D459178" w14:textId="77777777" w:rsidR="00427483" w:rsidRDefault="0042748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0EA9876" w14:textId="77777777" w:rsidR="00427483" w:rsidRDefault="0042748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2E7C7F9" w14:textId="77777777" w:rsidR="00427483" w:rsidRDefault="0042748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0EF84E2" w14:textId="77777777" w:rsidR="00427483" w:rsidRDefault="0042748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FC99B62" w14:textId="77777777" w:rsidR="00EB758C" w:rsidRPr="00427483" w:rsidRDefault="0042748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27483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427483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14:paraId="145ACACE" w14:textId="77777777" w:rsidR="00EB758C" w:rsidRPr="00427483" w:rsidRDefault="0042748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27483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 w:rsidRPr="00427483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14:paraId="7A231042" w14:textId="77777777" w:rsidR="00EB758C" w:rsidRP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8"/>
        <w:gridCol w:w="1760"/>
        <w:gridCol w:w="2779"/>
      </w:tblGrid>
      <w:tr w:rsidR="00EB758C" w14:paraId="2FCA2A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3A27F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DB8F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E3CAA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092D94E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EAF72" w14:textId="77777777" w:rsidR="00EB758C" w:rsidRDefault="00427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EB758C" w14:paraId="60F547A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68916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5CDAF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915C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:rsidRPr="00326060" w14:paraId="73850A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A5AE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D770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D1D9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EB758C" w:rsidRPr="00326060" w14:paraId="64E0F5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268CA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AFD1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CA19E" w14:textId="7EEEB95B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</w:t>
            </w:r>
            <w:r w:rsidR="00326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B758C" w:rsidRPr="00326060" w14:paraId="5CFA1A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EC2EC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8AAFA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43174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B758C" w:rsidRPr="00326060" w14:paraId="317ED7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6B973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517E4" w14:textId="0FBBAEBF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</w:t>
            </w:r>
            <w:r w:rsidR="00326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258A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EB758C" w:rsidRPr="00326060" w14:paraId="53CFCF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F7FB5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</w:t>
            </w:r>
            <w:r w:rsidR="0054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33B50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74FDF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B758C" w14:paraId="16D012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3FDB3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8BC15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4355C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:rsidRPr="00326060" w14:paraId="4D1729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606C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</w:t>
            </w:r>
            <w:r w:rsidR="0054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2E900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16FB4" w14:textId="3BE896DC" w:rsidR="00EB758C" w:rsidRPr="00326060" w:rsidRDefault="00427483">
            <w:pPr>
              <w:rPr>
                <w:lang w:val="ru-RU"/>
              </w:rPr>
            </w:pPr>
            <w:r w:rsidRPr="00326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spellStart"/>
            <w:r w:rsidRPr="00326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26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,педагог</w:t>
            </w:r>
            <w:proofErr w:type="spellEnd"/>
            <w:r w:rsidR="00326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психолог</w:t>
            </w:r>
          </w:p>
        </w:tc>
      </w:tr>
      <w:tr w:rsidR="00EB758C" w14:paraId="12457A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F50C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A64D7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B6CB0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:rsidRPr="00326060" w14:paraId="0B2693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A7C0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57B93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29E7A" w14:textId="6771A289" w:rsidR="00EB758C" w:rsidRPr="00326060" w:rsidRDefault="003260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427483" w:rsidRPr="00326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spellEnd"/>
            <w:r w:rsidR="00427483" w:rsidRPr="00326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</w:p>
        </w:tc>
      </w:tr>
      <w:tr w:rsidR="00EB758C" w14:paraId="29F385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D0AA6" w14:textId="142F1E6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Обновить содержание учебных планов, календарных учебных графиков, рабочих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E6D3A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12BA0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:rsidRPr="00326060" w14:paraId="694F1A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85E8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03C0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C060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EB758C" w:rsidRPr="00326060" w14:paraId="15305D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993F4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DA98B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E1249" w14:textId="2AF0D520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  <w:r w:rsidR="00326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EB758C" w:rsidRPr="00326060" w14:paraId="3C14697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86EED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EB758C" w:rsidRPr="00326060" w14:paraId="45A238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DEAE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91AA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11D6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  <w:tr w:rsidR="00EB758C" w14:paraId="19CB45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84EBA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1371E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C7C5A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2EE5E1" w14:textId="77777777" w:rsidR="00EB758C" w:rsidRP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0"/>
        <w:gridCol w:w="2011"/>
        <w:gridCol w:w="2216"/>
      </w:tblGrid>
      <w:tr w:rsidR="00EB758C" w14:paraId="115C9C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5BE14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A0132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CC5C9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1C84CD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C0F2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EBA0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 затем мониторить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3EE2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EB758C" w14:paraId="1F3938A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EA7F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A44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384C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B758C" w:rsidRPr="00326060" w14:paraId="0D138E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33EB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8B64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4F76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  <w:r w:rsidR="0054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EB758C" w14:paraId="391B1F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D74F3" w14:textId="798FAB05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кружков:</w:t>
            </w:r>
          </w:p>
          <w:p w14:paraId="308C6293" w14:textId="77777777" w:rsidR="00EB758C" w:rsidRDefault="0042748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AE6225" w14:textId="77777777" w:rsidR="00EB758C" w:rsidRDefault="0042748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7D68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D852F" w14:textId="7A7228EF" w:rsidR="00EB758C" w:rsidRPr="00326060" w:rsidRDefault="00326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427483">
              <w:rPr>
                <w:rFonts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</w:p>
        </w:tc>
      </w:tr>
      <w:tr w:rsidR="00EB758C" w14:paraId="306111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152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вопросам воспитательной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FD3F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346D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B758C" w14:paraId="4A4E64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777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B254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1600B" w14:textId="17A0D5A8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B758C" w14:paraId="70D57E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75E2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42E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57C1" w14:textId="1D0CEB33" w:rsidR="00EB758C" w:rsidRPr="00326060" w:rsidRDefault="00326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427483">
              <w:rPr>
                <w:rFonts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</w:p>
        </w:tc>
      </w:tr>
      <w:tr w:rsidR="00EB758C" w:rsidRPr="00326060" w14:paraId="795DE0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902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64E2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20EC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EB758C" w14:paraId="11D467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7EF01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8AABD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B0966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0BAA43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28DD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930A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D2B1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B758C" w:rsidRPr="00326060" w14:paraId="3932A3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2501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71D7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2C814" w14:textId="7B908D8B" w:rsidR="00EB758C" w:rsidRPr="00326060" w:rsidRDefault="003260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</w:t>
            </w:r>
            <w:r w:rsidR="00427483" w:rsidRPr="00326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B758C" w14:paraId="53A63F3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FBEBB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4F38F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096CF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22C675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40DC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15B3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62C17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B758C" w14:paraId="156D03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3761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70CB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F2AE2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B758C" w:rsidRPr="00326060" w14:paraId="2329B16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136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C7DE2" w14:textId="77777777" w:rsidR="00EB758C" w:rsidRDefault="005471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="0042748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61FAA" w14:textId="616D5FC5" w:rsidR="00EB758C" w:rsidRPr="00427483" w:rsidRDefault="00326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ВР, </w:t>
            </w:r>
            <w:r w:rsidR="00427483"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54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4</w:t>
            </w:r>
            <w:r w:rsidR="00427483"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EB758C" w14:paraId="4D6CFE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84EF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9D4DC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7DD2D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744D3A" w14:textId="77777777" w:rsidR="00EB758C" w:rsidRDefault="005471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</w:t>
      </w:r>
      <w:r w:rsidR="00427483">
        <w:rPr>
          <w:rFonts w:hAnsi="Times New Roman" w:cs="Times New Roman"/>
          <w:b/>
          <w:bCs/>
          <w:color w:val="000000"/>
          <w:sz w:val="24"/>
          <w:szCs w:val="24"/>
        </w:rPr>
        <w:t>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4"/>
        <w:gridCol w:w="1292"/>
        <w:gridCol w:w="2481"/>
      </w:tblGrid>
      <w:tr w:rsidR="00EB758C" w14:paraId="332B7E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3A45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4FB51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A3E7A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:rsidRPr="00326060" w14:paraId="16915A3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205B3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EB758C" w:rsidRPr="00F52614" w14:paraId="3E6FEF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E3CE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2623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F006B" w14:textId="2D5FCF77" w:rsidR="00EB758C" w:rsidRPr="00326060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  <w:r w:rsidR="00326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B758C" w:rsidRPr="00F52614" w14:paraId="3C7D457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C1C2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0494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E51B" w14:textId="3EAF4616" w:rsidR="00EB758C" w:rsidRPr="00F52614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  <w:r w:rsid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B758C" w14:paraId="3CFE63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F3F2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668E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22B9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EB758C" w:rsidRPr="00326060" w14:paraId="78551A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2D3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 расписаний занятий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 общеразвивающих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3EF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56FF7" w14:textId="44C81DD7" w:rsidR="00EB758C" w:rsidRPr="00427483" w:rsidRDefault="00F526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58C" w14:paraId="7A9CCF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528DC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D73D6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1B295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:rsidRPr="00326060" w14:paraId="6C79209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CC4DC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EB758C" w14:paraId="78D63F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3ED4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2FEC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522D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:rsidRPr="00326060" w14:paraId="6F8961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0A08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реестр дополнительных общеразвивающих программ и/или их частей (модулей), реализуемых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A2A2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F602C" w14:textId="4D19FC01" w:rsidR="00EB758C" w:rsidRPr="00427483" w:rsidRDefault="00F526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B758C" w14:paraId="4A0115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41F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E234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D617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B758C" w:rsidRPr="00F52614" w14:paraId="62DEFC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A391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CB0E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A377A" w14:textId="772EF716" w:rsidR="00EB758C" w:rsidRPr="00F52614" w:rsidRDefault="00F526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7483" w:rsidRP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EB758C" w14:paraId="3FBB69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3783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7966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268C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B758C" w:rsidRPr="00326060" w14:paraId="57AD5F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785F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подраздел «Дистанционное 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дополнительным образовательным программам»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B250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95922" w14:textId="7886307C" w:rsidR="00EB758C" w:rsidRPr="00427483" w:rsidRDefault="00F526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B758C" w14:paraId="5FFFE0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16AB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73A08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A190E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634425" w14:textId="77777777" w:rsidR="007E27AA" w:rsidRDefault="007E27A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3A3DEB" w14:textId="77777777" w:rsidR="007E27AA" w:rsidRDefault="007E27A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665197" w14:textId="77777777" w:rsidR="007E27AA" w:rsidRDefault="007E27A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58610E" w14:textId="77777777" w:rsidR="00F52614" w:rsidRDefault="00F5261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54D2F1" w14:textId="77777777" w:rsidR="00EB758C" w:rsidRPr="00547164" w:rsidRDefault="00547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7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1.1.4</w:t>
      </w:r>
      <w:r w:rsidR="00427483" w:rsidRPr="00547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2"/>
        <w:gridCol w:w="1899"/>
        <w:gridCol w:w="2136"/>
      </w:tblGrid>
      <w:tr w:rsidR="00EB758C" w14:paraId="34150B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D2D28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A4DEC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C09E9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1C645DD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2C7B6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EB758C" w14:paraId="7E84FA3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1014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C055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6E6E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EB758C" w14:paraId="3CBD81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0091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89909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3A92B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26CCA06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48204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EB758C" w14:paraId="09F6427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27E2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D69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533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:rsidRPr="00326060" w14:paraId="7CA3A3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0838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2CA0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C5AC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EB758C" w:rsidRPr="00326060" w14:paraId="7FEFE9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F189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FA27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9676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EB758C" w14:paraId="3579821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DB79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растоновку</w:t>
            </w:r>
            <w:proofErr w:type="spellEnd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829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28C3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EB758C" w14:paraId="1F80C9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0154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D20BA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7AE6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0671E11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1EA2F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EB758C" w14:paraId="74785A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43AC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F592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B1E5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EB758C" w14:paraId="478E69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630E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0290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3A49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EB758C" w14:paraId="66B1E08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B7D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6005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7AA6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EB758C" w14:paraId="1BC059B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E849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1528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7A4F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EB758C" w14:paraId="25973D8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FA8D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</w:t>
            </w:r>
            <w:proofErr w:type="spellStart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офтальмотренажера</w:t>
            </w:r>
            <w:proofErr w:type="spellEnd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F94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3E2F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EB758C" w14:paraId="2841ED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134E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80E63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CBED5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0549C5A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279DD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EB758C" w14:paraId="3F012A1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FDA7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C5E9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6C28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758C" w14:paraId="5B4B5BE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13B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63F61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A354B" w14:textId="472B240A" w:rsidR="00EB758C" w:rsidRPr="00F52614" w:rsidRDefault="00F5261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427483">
              <w:rPr>
                <w:rFonts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дежурный педагог</w:t>
            </w:r>
          </w:p>
        </w:tc>
      </w:tr>
      <w:tr w:rsidR="00EB758C" w:rsidRPr="00F52614" w14:paraId="6912FA7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1AF1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60C9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D1E5F" w14:textId="1611589B" w:rsidR="00EB758C" w:rsidRPr="00F52614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физрук</w:t>
            </w:r>
          </w:p>
        </w:tc>
      </w:tr>
      <w:tr w:rsidR="00EB758C" w14:paraId="0EE781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FFD9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0CA4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CA44B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481EF81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123A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2092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6C3B7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2B851E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004B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28899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296E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1F00787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66D6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EB758C" w14:paraId="66411B2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B2C5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1437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65D9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EB758C" w14:paraId="5B320E6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BBB4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D56C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7206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EB758C" w14:paraId="6F5D872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EF49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8F0D0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B0D63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5C3FC31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6A42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3726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F9B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14:paraId="152BD6EC" w14:textId="77777777" w:rsidR="00EB758C" w:rsidRPr="00427483" w:rsidRDefault="007E27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</w:t>
      </w:r>
      <w:r w:rsidR="00427483"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Сопровождение</w:t>
      </w:r>
      <w:r w:rsidR="0042748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27483"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обучающихся-детей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0"/>
        <w:gridCol w:w="1704"/>
        <w:gridCol w:w="2563"/>
      </w:tblGrid>
      <w:tr w:rsidR="00EB758C" w14:paraId="7F2DBA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0CA7D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0470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80D28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570A02C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339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3DAD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F248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:rsidRPr="00326060" w14:paraId="6690123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93FB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D5A5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0A5A8" w14:textId="79119F16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  <w:r w:rsid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ВР, педагог-психолог</w:t>
            </w:r>
          </w:p>
        </w:tc>
      </w:tr>
      <w:tr w:rsidR="00EB758C" w14:paraId="2DA4B4E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8E12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2DFC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F8EC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14:paraId="18C927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C77C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CDFA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D880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EB758C" w14:paraId="4A8FFA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C7FD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13A6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AD02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EB758C" w14:paraId="69AA9F2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9332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B5034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0C537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A882A5" w14:textId="77777777" w:rsidR="00547164" w:rsidRDefault="0054716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48A8C7DC" w14:textId="77777777" w:rsidR="00EB758C" w:rsidRPr="00427483" w:rsidRDefault="0042748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27483">
        <w:rPr>
          <w:b/>
          <w:bCs/>
          <w:color w:val="252525"/>
          <w:spacing w:val="-2"/>
          <w:sz w:val="42"/>
          <w:szCs w:val="42"/>
          <w:lang w:val="ru-RU"/>
        </w:rPr>
        <w:t>1.2. Работа с родителями (законными представителями) обучающихся</w:t>
      </w:r>
    </w:p>
    <w:p w14:paraId="0E082D8C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2102"/>
        <w:gridCol w:w="2393"/>
      </w:tblGrid>
      <w:tr w:rsidR="00EB758C" w14:paraId="672591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8198A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8C07E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D50E8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2CBFBA1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BE78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EB758C" w:rsidRPr="00326060" w14:paraId="6209BE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2DC8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3B8A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0D289" w14:textId="239B2E96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  <w:r w:rsidR="0054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EB758C" w:rsidRPr="00326060" w14:paraId="5B8D99A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F518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8611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1AB84" w14:textId="77777777" w:rsidR="00EB758C" w:rsidRPr="00547164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547164" w:rsidRPr="0054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  <w:r w:rsidRPr="0054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r w:rsidR="0054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соц. педагог</w:t>
            </w:r>
          </w:p>
        </w:tc>
      </w:tr>
      <w:tr w:rsidR="00EB758C" w:rsidRPr="00326060" w14:paraId="6A893A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D80E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7E055" w14:textId="77777777" w:rsidR="00EB758C" w:rsidRPr="00547164" w:rsidRDefault="00427483">
            <w:pPr>
              <w:rPr>
                <w:lang w:val="ru-RU"/>
              </w:rPr>
            </w:pPr>
            <w:r w:rsidRPr="0054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60DB9" w14:textId="6EC96420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УВР, </w:t>
            </w:r>
            <w:r w:rsid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EB758C" w14:paraId="0B02B9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217C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6FB72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9093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872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EB758C" w14:paraId="4A8FA9A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80FB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F71C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C2BF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EB758C" w14:paraId="5C1234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D30D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827AF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75485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AA" w14:paraId="37DB5D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89596" w14:textId="77777777" w:rsidR="007E27AA" w:rsidRDefault="007E2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F8344" w14:textId="77777777" w:rsidR="007E27AA" w:rsidRDefault="007E2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BB77E" w14:textId="77777777" w:rsidR="007E27AA" w:rsidRDefault="007E2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:rsidRPr="00326060" w14:paraId="239F075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6340C" w14:textId="77777777" w:rsidR="007E27AA" w:rsidRDefault="007E27A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E57A699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427483">
              <w:rPr>
                <w:lang w:val="ru-RU"/>
              </w:rPr>
              <w:br/>
            </w: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 обеспечении информационной безопасности детей</w:t>
            </w:r>
          </w:p>
        </w:tc>
      </w:tr>
      <w:tr w:rsidR="00EB758C" w14:paraId="5C3516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93A3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B573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E209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EB758C" w14:paraId="31807B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CF79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2C2C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645C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EB758C" w14:paraId="03ECBC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42AE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F8B2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B4FA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758C" w14:paraId="2668BB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C131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686C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0E11C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:rsidRPr="00326060" w14:paraId="009C345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D4065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EB758C" w:rsidRPr="00326060" w14:paraId="4079CC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1AD2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D659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E8FA7" w14:textId="4AEFB8CC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EB758C" w14:paraId="2D21999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DA7B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8116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FF11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872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B758C" w14:paraId="3B75F8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ED8B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D41D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44E8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:rsidRPr="00F52614" w14:paraId="34C351C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C9DF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6063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9703B" w14:textId="7BB6EB2F" w:rsidR="00EB758C" w:rsidRPr="00F52614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F52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ВР</w:t>
            </w:r>
          </w:p>
        </w:tc>
      </w:tr>
      <w:tr w:rsidR="00EB758C" w14:paraId="4FABBD7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486D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6FB7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9F7FF" w14:textId="336958F8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B758C" w14:paraId="2D0E0D7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512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14:paraId="5D87081B" w14:textId="77777777" w:rsidR="00EB758C" w:rsidRDefault="0042748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EEF1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6314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B758C" w14:paraId="6800C25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6AA48" w14:textId="77777777" w:rsidR="00EB758C" w:rsidRDefault="0042748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33C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2CFF5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7A2F550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C89B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C83A7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38AC4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27C895F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E9105" w14:textId="77777777" w:rsidR="0087213B" w:rsidRDefault="0087213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C6A0D2B" w14:textId="77777777" w:rsidR="00F52614" w:rsidRPr="00F52614" w:rsidRDefault="00F52614" w:rsidP="00F526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696E1068" w14:textId="77777777" w:rsidR="0087213B" w:rsidRDefault="0087213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784A56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EB758C" w14:paraId="49B10E7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D0A1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Анкетирование по текущим вопросам:</w:t>
            </w:r>
          </w:p>
          <w:p w14:paraId="3BE87EB4" w14:textId="77777777" w:rsidR="00EB758C" w:rsidRDefault="0042748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18645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F98FED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4C4D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872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B758C" w14:paraId="69395EF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44C96" w14:textId="77777777" w:rsidR="00EB758C" w:rsidRDefault="00427483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AE52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671D2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61F6BCB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D86E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14:paraId="112DC701" w14:textId="77777777" w:rsidR="00EB758C" w:rsidRPr="00427483" w:rsidRDefault="00427483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83ED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F90E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2010C6E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3A229" w14:textId="77777777" w:rsidR="00EB758C" w:rsidRPr="00427483" w:rsidRDefault="00427483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0D04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2A495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3C84F8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BD03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03D60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F72D3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0C4103A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EE76C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EB758C" w:rsidRPr="00326060" w14:paraId="73BC3B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633A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14:paraId="7B69400C" w14:textId="77777777" w:rsidR="00EB758C" w:rsidRDefault="0042748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B022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E33F5" w14:textId="4822EDF6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EB758C" w14:paraId="1846F7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56E61" w14:textId="77777777" w:rsidR="00EB758C" w:rsidRPr="00427483" w:rsidRDefault="00427483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84FC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9B5F9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4EEF76A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97F96" w14:textId="77777777" w:rsidR="00EB758C" w:rsidRDefault="00427483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0960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9549A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775A3E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7D54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14:paraId="68AE2B95" w14:textId="77777777" w:rsidR="00EB758C" w:rsidRPr="00427483" w:rsidRDefault="00427483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AD9B4" w14:textId="77777777" w:rsidR="00EB758C" w:rsidRPr="00427483" w:rsidRDefault="00EB7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D0EC1C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CE50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872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B758C" w14:paraId="2682C49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C71E5" w14:textId="77777777" w:rsidR="00EB758C" w:rsidRPr="00427483" w:rsidRDefault="00427483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A44C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D0697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6725027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BD64E" w14:textId="77777777" w:rsidR="00EB758C" w:rsidRDefault="00427483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929D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68C66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3D5EEC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D62A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индивидуальное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E9A6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727C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B758C" w14:paraId="6D6B40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EA68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70406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22D93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9A8334" w14:textId="77777777" w:rsidR="00EB758C" w:rsidRP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5"/>
        <w:gridCol w:w="1348"/>
        <w:gridCol w:w="3644"/>
      </w:tblGrid>
      <w:tr w:rsidR="00EB758C" w14:paraId="49CAEF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3656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94FE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BB991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2C4FC3D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8BCCD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EB758C" w:rsidRPr="00326060" w14:paraId="3E3204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9C26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3264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07B9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EB758C" w:rsidRPr="00326060" w14:paraId="18310D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022F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A316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6F85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EB758C" w:rsidRPr="00326060" w14:paraId="191D88D7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EB0D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26EA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B30D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EB758C" w14:paraId="25CB4BD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766B1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EB758C" w14:paraId="2F787E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8A7F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1293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7057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EB758C" w14:paraId="5B1C8F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A217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33F75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621D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EB758C" w:rsidRPr="00326060" w14:paraId="5864A590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AE6C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4D636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A8EC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EB758C" w14:paraId="01C65D1E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0586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872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C787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6D35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8721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B758C" w:rsidRPr="00326060" w14:paraId="05B4B1D4" w14:textId="77777777" w:rsidTr="0087213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EF75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872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32A89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38C28" w14:textId="20F2BD6B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872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педагог-психолог</w:t>
            </w:r>
            <w:r w:rsid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87213B" w:rsidRPr="00326060" w14:paraId="3F713C5E" w14:textId="77777777" w:rsidTr="00247FD6">
        <w:trPr>
          <w:trHeight w:val="9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6B696" w14:textId="77777777" w:rsidR="0087213B" w:rsidRPr="00427483" w:rsidRDefault="008721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73E2F" w14:textId="77777777" w:rsidR="0087213B" w:rsidRDefault="008721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95290" w14:textId="77777777" w:rsidR="0087213B" w:rsidRPr="00427483" w:rsidRDefault="008721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 классов, педагог-психолог</w:t>
            </w:r>
          </w:p>
        </w:tc>
      </w:tr>
      <w:tr w:rsidR="0087213B" w14:paraId="4DBF15FE" w14:textId="77777777" w:rsidTr="00664854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5B28B" w14:textId="77777777" w:rsidR="0087213B" w:rsidRDefault="008721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F7AE1" w14:textId="77777777" w:rsidR="0087213B" w:rsidRDefault="008721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9D14B" w14:textId="77777777" w:rsidR="0087213B" w:rsidRDefault="008721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87213B" w14:paraId="41D48FD9" w14:textId="77777777" w:rsidTr="0066485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B92C2" w14:textId="77777777" w:rsidR="0087213B" w:rsidRDefault="0087213B" w:rsidP="008721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DC04" w14:textId="77777777" w:rsidR="0087213B" w:rsidRDefault="008721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A607F" w14:textId="77777777" w:rsidR="0087213B" w:rsidRDefault="008721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13B" w14:paraId="52FF6FF1" w14:textId="77777777" w:rsidTr="00147A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F5C04" w14:textId="77777777" w:rsidR="0087213B" w:rsidRPr="00427483" w:rsidRDefault="008721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«Результаты обучения по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учебного года»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9B350" w14:textId="77777777" w:rsidR="0087213B" w:rsidRPr="0087213B" w:rsidRDefault="0087213B" w:rsidP="0087213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7213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4-я </w:t>
            </w:r>
            <w:r w:rsidRPr="0087213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0BDD5" w14:textId="77777777" w:rsidR="0087213B" w:rsidRDefault="0087213B" w:rsidP="008721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1-4-</w:t>
            </w:r>
          </w:p>
        </w:tc>
      </w:tr>
      <w:tr w:rsidR="0087213B" w14:paraId="63A92BE7" w14:textId="77777777" w:rsidTr="00147ABF">
        <w:trPr>
          <w:trHeight w:val="70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6490B" w14:textId="77777777" w:rsidR="0087213B" w:rsidRPr="00427483" w:rsidRDefault="008721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CF254" w14:textId="77777777" w:rsidR="0087213B" w:rsidRPr="00427483" w:rsidRDefault="0087213B" w:rsidP="008721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9575B" w14:textId="77777777" w:rsidR="0087213B" w:rsidRDefault="0087213B" w:rsidP="008721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B758C" w14:paraId="42478F44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621B2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EB758C" w14:paraId="5BE3A705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0093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 и 4 «Б» классы: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EFAF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FC4F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758C" w:rsidRPr="00326060" w14:paraId="47AFD1DB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B57B0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EB758C" w14:paraId="075C46C7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28D0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8666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A39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EB758C" w:rsidRPr="00326060" w14:paraId="3B353B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3E3E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A39A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2B2E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EB758C" w14:paraId="5D1E49AE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D0F1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8869F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1747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14:paraId="6DFD7E7C" w14:textId="77777777" w:rsidR="00EB758C" w:rsidRDefault="0042748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14:paraId="30EA58ED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9"/>
        <w:gridCol w:w="1326"/>
        <w:gridCol w:w="2582"/>
      </w:tblGrid>
      <w:tr w:rsidR="00EB758C" w14:paraId="14E579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25BEF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D9F84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D4D91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5D96ACB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35528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EB758C" w14:paraId="1028B0F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C790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C53F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D202F" w14:textId="1B59857E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B758C" w14:paraId="5DDDF4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A0AB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9C22E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B454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1BAE2AB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C3DDE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EB758C" w14:paraId="4D3CE9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989B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6210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CFB2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55137F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593A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E582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83B3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252CC1C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5BE27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EB758C" w:rsidRPr="00326060" w14:paraId="06CCB4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1A59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463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51DFF" w14:textId="373FC4BC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EB758C" w:rsidRPr="00326060" w14:paraId="23972F9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DC0C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91464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01D7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EB758C" w14:paraId="16A36D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A0AD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Уточнить:</w:t>
            </w:r>
          </w:p>
          <w:p w14:paraId="6E4E1F5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5FD0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942C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:rsidRPr="00326060" w14:paraId="44E666A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DBA7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650C6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59FF5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758C" w14:paraId="32CDD3A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CD6A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4AC06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41B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67011F1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DCD7E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EB758C" w:rsidRPr="00B81AAC" w14:paraId="6049FA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341D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10E8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70079" w14:textId="6F789BE0" w:rsidR="00EB758C" w:rsidRPr="00B81AAC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EB758C" w:rsidRPr="00B81AAC" w14:paraId="37A0B33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DF43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E4F40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3145A" w14:textId="011502BA" w:rsidR="00EB758C" w:rsidRPr="00B81AAC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EB758C" w:rsidRPr="00B81AAC" w14:paraId="1AF45FF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700E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A1D7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95AFC" w14:textId="2B55BC9E" w:rsidR="00EB758C" w:rsidRPr="00B81AAC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ВР</w:t>
            </w:r>
          </w:p>
        </w:tc>
      </w:tr>
      <w:tr w:rsidR="00EB758C" w:rsidRPr="00326060" w14:paraId="0C73E0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19E0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региональном вебинаре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9627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25D5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EB758C" w:rsidRPr="00326060" w14:paraId="23499B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7E9F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81B0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2858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EB758C" w14:paraId="2FF2E2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651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EA9C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4E8C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5004F6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48BE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7C8D4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0316C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669117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4"/>
        <w:gridCol w:w="861"/>
        <w:gridCol w:w="2822"/>
      </w:tblGrid>
      <w:tr w:rsidR="00EB758C" w14:paraId="265437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91BE3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FA8F6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1A283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32FCCB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0625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A61F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D85A4" w14:textId="1331B292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B758C" w14:paraId="25403F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7494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2823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9F031" w14:textId="749C553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B758C" w14:paraId="092D61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FDD3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6AC7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46758" w14:textId="2C7E1871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B758C" w14:paraId="167538C2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B9C7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F8AD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DC6ED" w14:textId="7C7C6B75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B81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B758C" w14:paraId="7CCD7F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F28F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3784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B036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:rsidRPr="00326060" w14:paraId="1101D4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49A3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образовательной деятельности за прошедший учебный год, перевод обучающихся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D2B1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AD59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B758C" w:rsidRPr="00326060" w14:paraId="2E7125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200A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EA92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D263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B758C" w14:paraId="496173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E73C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D1C65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72CE1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9BC550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9"/>
        <w:gridCol w:w="1007"/>
        <w:gridCol w:w="2351"/>
      </w:tblGrid>
      <w:tr w:rsidR="00EB758C" w14:paraId="1CA006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D7205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BE922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B837C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0C3E2C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5A61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2123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232A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701F49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0336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123A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139B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63AEC34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F9CD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0835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BE3C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0B877F0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56CA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62CE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5FC9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407FD2C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FF68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220A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B0DD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7CF19D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5903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F7E7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55C46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3440EB" w14:textId="77777777" w:rsidR="00093219" w:rsidRDefault="0009321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BAB564E" w14:textId="77777777" w:rsidR="00093219" w:rsidRDefault="0009321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71ACD7E" w14:textId="77777777" w:rsidR="00093219" w:rsidRDefault="0009321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A4A4ED7" w14:textId="77777777" w:rsidR="00093219" w:rsidRDefault="0009321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FBF4F71" w14:textId="77777777" w:rsidR="00093219" w:rsidRDefault="0009321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9578ADF" w14:textId="77777777" w:rsidR="00093219" w:rsidRDefault="0009321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E7791A3" w14:textId="77777777" w:rsidR="00EB758C" w:rsidRPr="00427483" w:rsidRDefault="0042748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27483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427483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14:paraId="3C1AE12C" w14:textId="77777777" w:rsidR="00EB758C" w:rsidRPr="00427483" w:rsidRDefault="0042748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27483">
        <w:rPr>
          <w:b/>
          <w:bCs/>
          <w:color w:val="252525"/>
          <w:spacing w:val="-2"/>
          <w:sz w:val="42"/>
          <w:szCs w:val="42"/>
          <w:lang w:val="ru-RU"/>
        </w:rPr>
        <w:t>2.1. Организация деятельности</w:t>
      </w:r>
    </w:p>
    <w:p w14:paraId="6E3D2F58" w14:textId="77777777" w:rsidR="00EB758C" w:rsidRP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5"/>
        <w:gridCol w:w="3044"/>
        <w:gridCol w:w="2138"/>
      </w:tblGrid>
      <w:tr w:rsidR="00EB758C" w14:paraId="66AABB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E456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9FCD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60F03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5C0147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566E5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9234E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C1F15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14:paraId="5FF25C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EC96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1E96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51FD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14:paraId="3BC583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D06B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677A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739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</w:p>
        </w:tc>
      </w:tr>
      <w:tr w:rsidR="00EB758C" w14:paraId="76D5DE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E8F84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48355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F3F8E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EB758C" w14:paraId="3D8F737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19C3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официальную страницу школы в социальной сети ВКонтакте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1DA58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233F1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</w:t>
            </w:r>
          </w:p>
        </w:tc>
      </w:tr>
      <w:tr w:rsidR="00EB758C" w14:paraId="3519E6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CE6E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2395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F15F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14:paraId="6CF8419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0FEF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2DD3E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E693E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F853E9" w14:textId="77777777" w:rsidR="00EB758C" w:rsidRP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5"/>
        <w:gridCol w:w="1555"/>
        <w:gridCol w:w="2547"/>
      </w:tblGrid>
      <w:tr w:rsidR="00EB758C" w14:paraId="2C615E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7CB69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37D11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1F42E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4CEA04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214A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F352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68430" w14:textId="520F2498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F91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B758C" w14:paraId="22AFDB3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20F2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C2EB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A3E96" w14:textId="06D9DC71" w:rsidR="00EB758C" w:rsidRPr="00F91669" w:rsidRDefault="00F916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EB758C" w14:paraId="6F67D9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A3F0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информации о школьных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мероприятиях Года семьи в </w:t>
            </w:r>
            <w:proofErr w:type="spellStart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FB14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1A9B1" w14:textId="35283FA5" w:rsidR="00EB758C" w:rsidRPr="00F91669" w:rsidRDefault="00F916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 директора по ВР</w:t>
            </w:r>
          </w:p>
        </w:tc>
      </w:tr>
      <w:tr w:rsidR="00EB758C" w:rsidRPr="00F91669" w14:paraId="3C868F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0A4A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 проведение мероприятий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94C5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82B6B" w14:textId="7CA07ED9" w:rsidR="00EB758C" w:rsidRPr="00F91669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Pr="00F91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B758C" w14:paraId="006D8B7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61D4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D0AD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6F90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B758C" w14:paraId="721E55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B437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82F22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4F6D7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BA16A1" w14:textId="77777777" w:rsidR="00EB758C" w:rsidRDefault="0042748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Контроль деятельности</w:t>
      </w:r>
    </w:p>
    <w:p w14:paraId="4E02DAF4" w14:textId="77777777" w:rsidR="00EB758C" w:rsidRPr="00427483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74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3"/>
        <w:gridCol w:w="1437"/>
        <w:gridCol w:w="2927"/>
      </w:tblGrid>
      <w:tr w:rsidR="00EB758C" w14:paraId="70E10E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2E2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965B0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EE5C2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0EF0C4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B177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F4C0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56E2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2B8D1C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6FBB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4459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FB4E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:rsidRPr="00326060" w14:paraId="3FFCCAA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389E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образовательных результатов освоения ООП НОО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DDA7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259D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EB758C" w14:paraId="5745CC8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F15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32F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DC75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:rsidRPr="00326060" w14:paraId="0E6E34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4CC3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AF3A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33FA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EB758C" w14:paraId="710D33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B212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2F74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56E8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:rsidRPr="00326060" w14:paraId="5371AB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F057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 w:rsidR="00093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13FA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2F36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B758C" w14:paraId="26ED53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11D5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E6DD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89A8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B758C" w:rsidRPr="00326060" w14:paraId="60BF92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8D8D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305E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6FE8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EB758C" w:rsidRPr="00326060" w14:paraId="46EDD3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061F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A434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4B844" w14:textId="6008DA75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proofErr w:type="spellStart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 w:rsidR="00F91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spellEnd"/>
            <w:r w:rsidR="00F91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-психолог,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1-х классов</w:t>
            </w:r>
          </w:p>
        </w:tc>
      </w:tr>
      <w:tr w:rsidR="00EB758C" w14:paraId="3D299C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F99C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B24A9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A382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EB758C" w:rsidRPr="00326060" w14:paraId="0044D8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7043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</w:t>
            </w:r>
            <w:r w:rsidR="00093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календарно-тематического планирования требованиям ФГОС НОО и ФОП НОО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9793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CE90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EB758C" w:rsidRPr="00326060" w14:paraId="4C6877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93B9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093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FBAA5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8030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EB758C" w14:paraId="7B3C8A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6F1A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0DA6D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843C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:rsidRPr="00326060" w14:paraId="340354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CF11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A929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5A4E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EB758C" w:rsidRPr="00326060" w14:paraId="7A17BC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29F3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31569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956E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B758C" w:rsidRPr="00F91669" w14:paraId="5B4695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BDA0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093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  <w:p w14:paraId="25080EC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C49E7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BF9AF" w14:textId="1756F94A" w:rsidR="00EB758C" w:rsidRPr="00F91669" w:rsidRDefault="00427483">
            <w:pPr>
              <w:rPr>
                <w:lang w:val="ru-RU"/>
              </w:rPr>
            </w:pPr>
            <w:r w:rsidRPr="00F91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="00F91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</w:tc>
      </w:tr>
      <w:tr w:rsidR="00EB758C" w:rsidRPr="00326060" w14:paraId="395EB5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045A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DE313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38F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EB758C" w14:paraId="47B8A7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390D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14:paraId="63B9157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технологических карт, планов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99CB9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E3B60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B758C" w14:paraId="751E54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9A4A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013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E7CE6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A626A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B758C" w:rsidRPr="00326060" w14:paraId="228F81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28D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14:paraId="5FBFF42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68EE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1A3E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B758C" w:rsidRPr="00326060" w14:paraId="15E883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6438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9DD6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F6AF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EB758C" w14:paraId="5E19E1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65DF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07CA4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A6F3A" w14:textId="08DFC086" w:rsidR="00EB758C" w:rsidRPr="00F91669" w:rsidRDefault="0042748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1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EB758C" w:rsidRPr="00326060" w14:paraId="025F65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E9FC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</w:t>
            </w:r>
            <w:r w:rsidR="00013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3971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911D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EB758C" w14:paraId="6E3AD5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39E9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6B488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8BB6A" w14:textId="49DF6958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B758C" w:rsidRPr="00326060" w14:paraId="7FB17C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7F2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DA5E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296D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EB758C" w14:paraId="4A5C24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669F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B8418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74704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:rsidRPr="00326060" w14:paraId="59ACE3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822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F0F06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0641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B758C" w14:paraId="01EFBB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0FAE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2B4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4A3E0" w14:textId="0AE9822A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B758C" w14:paraId="48F1F5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93EC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</w:t>
            </w:r>
            <w:r w:rsidR="00013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AB8A1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9E2E4" w14:textId="3B33428D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B758C" w:rsidRPr="00326060" w14:paraId="7C5AB4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81EA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D340E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2BDD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1AE91F1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EB758C" w:rsidRPr="00326060" w14:paraId="1EEA8B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EA24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54CA6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A4CA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EB758C" w14:paraId="0A812E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7F8D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14:paraId="1211089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2AE0B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BB024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14:paraId="18D7E036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3"/>
        <w:gridCol w:w="2015"/>
        <w:gridCol w:w="2449"/>
      </w:tblGrid>
      <w:tr w:rsidR="00EB758C" w14:paraId="788A9E67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1295F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CEC5E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4973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08F6776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BCBCD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EB758C" w14:paraId="08A150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E7A1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F750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8E33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EB758C" w14:paraId="0E939B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66BB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E2AD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E1CC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EB758C" w14:paraId="7AE108E6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BB05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95A1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205B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1E1396EE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F6933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EB758C" w14:paraId="338EB90F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1F44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58DD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EDAD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EB758C" w14:paraId="14131303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427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812F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D4C3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EB758C" w14:paraId="16C1560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D12F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D3C0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508D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EB758C" w14:paraId="4978D182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E4BA6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Организационное направление </w:t>
            </w:r>
          </w:p>
        </w:tc>
      </w:tr>
      <w:tr w:rsidR="00EB758C" w14:paraId="45188EB5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A368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AABC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461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EB758C" w14:paraId="763CD1A4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786C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95B2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AB41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6D8B91D6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36C4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CADD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DBB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758C" w14:paraId="6F11F4D1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6B71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495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B741B" w14:textId="388CE50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B758C" w14:paraId="750618A3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9DAE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0B09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0379" w14:textId="103B142A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B758C" w14:paraId="4F222E84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C23B3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EB758C" w14:paraId="5D020A16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696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B5A0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98EA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EB758C" w:rsidRPr="00326060" w14:paraId="50602CD3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9D46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6F25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B31B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EB758C" w14:paraId="1010F76B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47C9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497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14:paraId="5AABB5F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1C7F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B758C" w14:paraId="28BFD93C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08F8C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EB758C" w14:paraId="3870896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D918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429B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0B36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14:paraId="095B1D9E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3493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BDFC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9C3F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14:paraId="1DF403E9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BEC47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EB758C" w14:paraId="7CAC5675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6CA4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9D37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24A6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EB758C" w14:paraId="2396A14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DC3E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2845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CA3D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EB758C" w:rsidRPr="0004325D" w14:paraId="735F1A50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6451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629F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51764" w14:textId="76A1F4C4" w:rsidR="00EB758C" w:rsidRPr="0004325D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4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,ВР</w:t>
            </w:r>
          </w:p>
        </w:tc>
      </w:tr>
      <w:tr w:rsidR="00EB758C" w:rsidRPr="00326060" w14:paraId="69599226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157B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FBE0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B1B7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14:paraId="2C48A78E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Внешний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2"/>
        <w:gridCol w:w="1557"/>
        <w:gridCol w:w="2418"/>
      </w:tblGrid>
      <w:tr w:rsidR="00EB758C" w14:paraId="2B14EE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0ADB3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4B84C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EF04A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:rsidRPr="00326060" w14:paraId="3D4E0E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2216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14:paraId="1B981A47" w14:textId="77777777" w:rsidR="00EB758C" w:rsidRPr="00427483" w:rsidRDefault="0042748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14:paraId="3534CF90" w14:textId="77777777" w:rsidR="00EB758C" w:rsidRPr="00427483" w:rsidRDefault="0042748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14:paraId="460BA2E0" w14:textId="77777777" w:rsidR="00EB758C" w:rsidRPr="00427483" w:rsidRDefault="00427483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443D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C62F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B758C" w14:paraId="408AD7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CEA0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ACCF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5B8A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:rsidRPr="00326060" w14:paraId="7978E4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2153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3DBD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63F5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EB758C" w14:paraId="691504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9E19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126DE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CDC88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5F694E" w14:textId="77777777" w:rsidR="00EB758C" w:rsidRDefault="0042748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14:paraId="7557C6D9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9"/>
        <w:gridCol w:w="1812"/>
        <w:gridCol w:w="2446"/>
      </w:tblGrid>
      <w:tr w:rsidR="00EB758C" w14:paraId="739C19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47A27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F05CE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E8F4C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:rsidRPr="00326060" w14:paraId="187810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7648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и непедагогических работников, </w:t>
            </w:r>
            <w:proofErr w:type="spellStart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933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6689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</w:t>
            </w:r>
          </w:p>
        </w:tc>
      </w:tr>
      <w:tr w:rsidR="00EB758C" w:rsidRPr="00326060" w14:paraId="738A2D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55B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584D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5A511" w14:textId="6B250B03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АХЧ, </w:t>
            </w:r>
            <w:r w:rsidR="0004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МО</w:t>
            </w:r>
          </w:p>
        </w:tc>
      </w:tr>
      <w:tr w:rsidR="00EB758C" w14:paraId="0C07C2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CD0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2271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21F4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14:paraId="5D2875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EDB6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321BB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1E8B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EB758C" w14:paraId="58312E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ED6F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90BB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2FA1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B758C" w14:paraId="03E8F3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A3A0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11A9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73E2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EB758C" w14:paraId="63BD17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B22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8461A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60A1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:rsidR="00EB758C" w14:paraId="0234A7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D979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CE6BB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C3EDF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0CFBC8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6"/>
        <w:gridCol w:w="1245"/>
        <w:gridCol w:w="2236"/>
      </w:tblGrid>
      <w:tr w:rsidR="00EB758C" w14:paraId="662F0F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3FD09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F1789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6D7B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71FE95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66BA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C9DF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3E9D7" w14:textId="7916D1F8" w:rsidR="00EB758C" w:rsidRPr="0004325D" w:rsidRDefault="000432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EB758C" w14:paraId="5CB399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9EE0A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427483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E473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2026B" w14:textId="0E7ACADE" w:rsidR="00EB758C" w:rsidRPr="0004325D" w:rsidRDefault="0004325D">
            <w:pPr>
              <w:rPr>
                <w:lang w:val="ru-RU"/>
              </w:rPr>
            </w:pPr>
            <w:r>
              <w:rPr>
                <w:lang w:val="ru-RU"/>
              </w:rPr>
              <w:t>секретарь</w:t>
            </w:r>
          </w:p>
        </w:tc>
      </w:tr>
      <w:tr w:rsidR="00EB758C" w14:paraId="63E0A6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B89B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FEECD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911E8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58C" w14:paraId="3434DB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415B1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0FF1F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7F73D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  <w:tr w:rsidR="00EB758C" w14:paraId="599B1F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5F75E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FAE36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B182C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16870B" w14:textId="77777777" w:rsidR="000139FF" w:rsidRDefault="000139F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A8C690" w14:textId="77777777" w:rsidR="0004325D" w:rsidRPr="0004325D" w:rsidRDefault="0004325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477F86" w14:textId="77777777" w:rsidR="000139FF" w:rsidRDefault="000139FF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7F3F8F1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2"/>
        <w:gridCol w:w="2062"/>
        <w:gridCol w:w="2283"/>
      </w:tblGrid>
      <w:tr w:rsidR="00EB758C" w14:paraId="1EAF2E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21769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8D32A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9B8B0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:rsidRPr="00326060" w14:paraId="3BD4E3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E1FE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A7B72" w14:textId="77777777" w:rsidR="00EB758C" w:rsidRPr="00427483" w:rsidRDefault="00EB758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E836F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758C" w:rsidRPr="00326060" w14:paraId="2D4E62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BB60D" w14:textId="77777777" w:rsidR="00EB758C" w:rsidRPr="00427483" w:rsidRDefault="00427483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3F248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27AD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EB758C" w:rsidRPr="00326060" w14:paraId="392FC6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26914" w14:textId="77777777" w:rsidR="00EB758C" w:rsidRPr="00427483" w:rsidRDefault="00427483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605A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4766B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758C" w14:paraId="5F3598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CEE9B" w14:textId="77777777" w:rsidR="00EB758C" w:rsidRPr="00427483" w:rsidRDefault="00427483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A980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66D8E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14:paraId="7AB642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793DB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004FC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C1BE1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EB758C" w:rsidRPr="00326060" w14:paraId="78E9C2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3334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3C700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5FD0E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EB758C" w:rsidRPr="00326060" w14:paraId="29CC00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590B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E9048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1EA07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EB758C" w14:paraId="0DDB59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C5FA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8C9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836CE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EB758C" w:rsidRPr="00326060" w14:paraId="1045A4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6379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00B8E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7FCB0" w14:textId="77777777" w:rsidR="00EB758C" w:rsidRPr="00427483" w:rsidRDefault="00427483">
            <w:pPr>
              <w:rPr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EB758C" w:rsidRPr="00326060" w14:paraId="6D4E90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62D9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5A0A082" w14:textId="77777777" w:rsidR="00EB758C" w:rsidRPr="00427483" w:rsidRDefault="00427483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14:paraId="5E3A93DC" w14:textId="77777777" w:rsidR="00EB758C" w:rsidRPr="00427483" w:rsidRDefault="00427483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749B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3054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EB758C" w14:paraId="3F1659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17D3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E3C71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18634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81B552" w14:textId="77777777" w:rsidR="00EB758C" w:rsidRDefault="0042748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2.4. Нормотворчество</w:t>
      </w:r>
    </w:p>
    <w:p w14:paraId="2615DC50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8"/>
        <w:gridCol w:w="2089"/>
        <w:gridCol w:w="2080"/>
      </w:tblGrid>
      <w:tr w:rsidR="0004325D" w14:paraId="24135B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1B484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7026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4B43D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4325D" w14:paraId="4568C2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DD77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DAD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DA326" w14:textId="14601A5A" w:rsidR="00EB758C" w:rsidRPr="0004325D" w:rsidRDefault="000432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Секретарь </w:t>
            </w:r>
          </w:p>
        </w:tc>
      </w:tr>
      <w:tr w:rsidR="0004325D" w:rsidRPr="00326060" w14:paraId="61E5B6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BE68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74C3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 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2BF68" w14:textId="7CACB43B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04325D" w14:paraId="74FB1D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37F6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BD947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B557B" w14:textId="77777777" w:rsidR="00EB758C" w:rsidRDefault="00EB7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ABBFEA" w14:textId="77777777" w:rsidR="00EB758C" w:rsidRPr="0004325D" w:rsidRDefault="004274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3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0"/>
        <w:gridCol w:w="1116"/>
        <w:gridCol w:w="2241"/>
      </w:tblGrid>
      <w:tr w:rsidR="00EB758C" w14:paraId="673C90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E508C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4CAD9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6C552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74A7D4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27526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4E288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3704B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EB758C" w14:paraId="115537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E50F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416FB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23E1A" w14:textId="45C542BB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4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EB758C" w14:paraId="051921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4AABB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69018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2991F" w14:textId="66F4EDC8" w:rsidR="00EB758C" w:rsidRPr="0004325D" w:rsidRDefault="0004325D">
            <w:pPr>
              <w:rPr>
                <w:lang w:val="ru-RU"/>
              </w:rPr>
            </w:pPr>
            <w:r>
              <w:rPr>
                <w:lang w:val="ru-RU"/>
              </w:rPr>
              <w:t>секретарь</w:t>
            </w:r>
          </w:p>
        </w:tc>
      </w:tr>
      <w:tr w:rsidR="00EB758C" w14:paraId="65C2E0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924B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1602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1DD4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EB758C" w14:paraId="4F9CE5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4FA5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3BC4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BF619" w14:textId="1E2ED203" w:rsidR="00EB758C" w:rsidRPr="0004325D" w:rsidRDefault="000432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EB758C" w14:paraId="24AD25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60BC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F73DD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CCE90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8A727A" w14:textId="77777777" w:rsidR="008E4796" w:rsidRDefault="008E47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75680FE" w14:textId="77777777" w:rsidR="008E4796" w:rsidRDefault="008E47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C9F85D6" w14:textId="77777777" w:rsidR="00EB758C" w:rsidRPr="00427483" w:rsidRDefault="0042748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27483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427483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14:paraId="7EDE3C5A" w14:textId="77777777" w:rsidR="00EB758C" w:rsidRPr="00427483" w:rsidRDefault="0042748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27483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14:paraId="2EBE5231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9"/>
        <w:gridCol w:w="1782"/>
        <w:gridCol w:w="2596"/>
      </w:tblGrid>
      <w:tr w:rsidR="00EB758C" w14:paraId="31F6FE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3E144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C1C6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79B20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14:paraId="2B4368A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B99B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45CC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7A50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EB758C" w14:paraId="580DD43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3418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50CD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979A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EB758C" w14:paraId="4751F19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22D6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4747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53EA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EB758C" w14:paraId="6960B9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D6AD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9B80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5447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EB758C" w14:paraId="796DF4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065B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AC99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5655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EB758C" w14:paraId="068CC4D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B048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907B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976B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EB758C" w14:paraId="3464FC0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75A7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59D0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7138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EB758C" w14:paraId="329F8EF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59E8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EFF1A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D576B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3BA31F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4"/>
        <w:gridCol w:w="995"/>
        <w:gridCol w:w="3348"/>
      </w:tblGrid>
      <w:tr w:rsidR="00EB758C" w14:paraId="1589F2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DA17F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958AE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BF95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:rsidRPr="00326060" w14:paraId="067FDD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BF1A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9B25528" w14:textId="77777777" w:rsidR="00EB758C" w:rsidRPr="00427483" w:rsidRDefault="0042748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14:paraId="3979AFEE" w14:textId="77777777" w:rsidR="00EB758C" w:rsidRDefault="0042748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C5F137B" w14:textId="77777777" w:rsidR="00EB758C" w:rsidRPr="00427483" w:rsidRDefault="00427483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программное обеспечение для компьютеров из кабинета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B1D3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D98E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EB758C" w14:paraId="3D51468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B67B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7BF1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996F7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EB758C" w14:paraId="104B68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B060C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4013B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0C79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E98276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9"/>
        <w:gridCol w:w="906"/>
        <w:gridCol w:w="3542"/>
      </w:tblGrid>
      <w:tr w:rsidR="00EB758C" w14:paraId="2FB949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EAE1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9EEFE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24E0D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:rsidRPr="00326060" w14:paraId="2F123F2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0BCF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14:paraId="389F434D" w14:textId="77777777" w:rsidR="00EB758C" w:rsidRPr="008E4796" w:rsidRDefault="00427483" w:rsidP="008E479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утилизацию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люминесцентных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0E5B185" w14:textId="77777777" w:rsidR="00EB758C" w:rsidRDefault="0042748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D81F46" w14:textId="77777777" w:rsidR="00EB758C" w:rsidRDefault="0042748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14:paraId="7C347FBE" w14:textId="77777777" w:rsidR="00EB758C" w:rsidRPr="00427483" w:rsidRDefault="00427483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5888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330C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EB758C" w14:paraId="29AF01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E336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6EE0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5724E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EB758C" w14:paraId="6F139C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13D8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9FD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9CFB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EB758C" w14:paraId="45A4271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47A0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A518F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7ADD2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7C29A5" w14:textId="77777777" w:rsidR="00EB758C" w:rsidRDefault="00EB758C">
      <w:pPr>
        <w:rPr>
          <w:rFonts w:hAnsi="Times New Roman" w:cs="Times New Roman"/>
          <w:color w:val="000000"/>
          <w:sz w:val="24"/>
          <w:szCs w:val="24"/>
        </w:rPr>
      </w:pPr>
    </w:p>
    <w:p w14:paraId="475670B0" w14:textId="77777777" w:rsidR="00EB758C" w:rsidRDefault="0042748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14:paraId="5A2DF04B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7"/>
        <w:gridCol w:w="1292"/>
        <w:gridCol w:w="3308"/>
      </w:tblGrid>
      <w:tr w:rsidR="00EB758C" w14:paraId="3DE86C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85DB7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0019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A8621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:rsidRPr="00326060" w14:paraId="24B0DA1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E4319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EB758C" w:rsidRPr="0004325D" w14:paraId="65AC1F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C880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8EBCAFE" w14:textId="77777777" w:rsidR="00EB758C" w:rsidRPr="00427483" w:rsidRDefault="00427483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14:paraId="58D72034" w14:textId="77777777" w:rsidR="00EB758C" w:rsidRPr="00427483" w:rsidRDefault="00427483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14:paraId="4FFB51FE" w14:textId="77777777" w:rsidR="00EB758C" w:rsidRPr="00427483" w:rsidRDefault="00427483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554B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FC958" w14:textId="5D6F4A72" w:rsidR="00EB758C" w:rsidRPr="0004325D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контрактный управляющий</w:t>
            </w:r>
            <w:r w:rsidR="0004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АХЧ</w:t>
            </w:r>
          </w:p>
        </w:tc>
      </w:tr>
      <w:tr w:rsidR="00EB758C" w14:paraId="375AC3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9506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F005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D2A40" w14:textId="61AA9BF9" w:rsidR="00EB758C" w:rsidRPr="0004325D" w:rsidRDefault="000432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EB758C" w:rsidRPr="00326060" w14:paraId="35D788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92E2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BAC50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E4A5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EB758C" w:rsidRPr="00326060" w14:paraId="6D888D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607B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29B0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1063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EB758C" w:rsidRPr="00326060" w14:paraId="697853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A3F3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7423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35A9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EB758C" w14:paraId="0E05AA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B3E1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9A4F0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967F3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:rsidRPr="00326060" w14:paraId="59CEE4A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E2C1C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EB758C" w:rsidRPr="00326060" w14:paraId="4A2647D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669C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69B5D1D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14:paraId="7F3FDC0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8D7DA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DA1D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АХЧ, ответственный проведение мероприятий по обеспечению антитеррористической защищенности</w:t>
            </w:r>
          </w:p>
        </w:tc>
      </w:tr>
      <w:tr w:rsidR="00EB758C" w:rsidRPr="00326060" w14:paraId="2253FF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EC65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AE8A5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BC5E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EB758C" w:rsidRPr="00326060" w14:paraId="48A8FC7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DFCD6" w14:textId="77777777" w:rsidR="00EB758C" w:rsidRPr="00427483" w:rsidRDefault="00427483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 на техническое обслуживание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94B4D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A8D3B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758C" w:rsidRPr="00326060" w14:paraId="2EEA2A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AD1AE" w14:textId="77777777" w:rsidR="00EB758C" w:rsidRPr="00427483" w:rsidRDefault="00427483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AAF43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2A03E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758C" w14:paraId="391622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0A1F1" w14:textId="77777777" w:rsidR="00EB758C" w:rsidRPr="00427483" w:rsidRDefault="00427483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1988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473AB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:rsidRPr="00326060" w14:paraId="638E707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DA34A" w14:textId="77777777" w:rsidR="00EB758C" w:rsidRPr="00427483" w:rsidRDefault="00427483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E1032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01E7D" w14:textId="77777777" w:rsidR="00EB758C" w:rsidRPr="00427483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758C" w:rsidRPr="00326060" w14:paraId="08C488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D2A8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601D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286A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EB758C" w14:paraId="27A5E4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16CB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4FB40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7C4CE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:rsidRPr="00326060" w14:paraId="43C2414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4C83B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EB758C" w:rsidRPr="00326060" w14:paraId="369D24C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FCD7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AF5D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5691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EB758C" w:rsidRPr="00326060" w14:paraId="15CEBA2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860C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46EA9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5F2C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EB758C" w:rsidRPr="00326060" w14:paraId="6953B9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7FAB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A90E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4E36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EB758C" w14:paraId="3677C0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9DB74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4C85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7356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EB758C" w14:paraId="18C025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B538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15071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7E16E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75536D" w14:textId="77777777" w:rsidR="008E4796" w:rsidRDefault="008E479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DB32D2" w14:textId="77777777" w:rsidR="0004325D" w:rsidRPr="0004325D" w:rsidRDefault="0004325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0E4F2C" w14:textId="77777777" w:rsidR="00EB758C" w:rsidRDefault="004274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7"/>
        <w:gridCol w:w="2136"/>
        <w:gridCol w:w="3024"/>
      </w:tblGrid>
      <w:tr w:rsidR="00EB758C" w14:paraId="69DE55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004E8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8FB6B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2081F" w14:textId="77777777" w:rsidR="00EB758C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758C" w:rsidRPr="00326060" w14:paraId="7EC7AA3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CE0C5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427483">
              <w:rPr>
                <w:lang w:val="ru-RU"/>
              </w:rPr>
              <w:br/>
            </w: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EB758C" w14:paraId="7AE2BF1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94F0D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A8E8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B6F1E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B758C" w:rsidRPr="00326060" w14:paraId="62B49C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8E1F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1A51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129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EB758C" w14:paraId="1CD4D6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92CD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A058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3DD12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B758C" w14:paraId="02D8F3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77A9E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7D5F2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5086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:rsidRPr="00326060" w14:paraId="61E6FC7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56455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EB758C" w14:paraId="00B8677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0BEDE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72FBB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ECDC3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B758C" w14:paraId="4E7655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70DD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B217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F1DC8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B758C" w:rsidRPr="00326060" w14:paraId="6D652A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672A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8B6E6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6DA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EB758C" w:rsidRPr="00326060" w14:paraId="74CD127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610B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B1C0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0496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EB758C" w14:paraId="0B85B2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955F5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3A132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BEB7B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B758C" w:rsidRPr="00326060" w14:paraId="4D09EB4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39F0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7E931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9D1F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EB758C" w14:paraId="1C0BE6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3826C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работоспособность задвижек с электроприводом,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F203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45DB6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B758C" w14:paraId="146DFD4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BB4B0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F83A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97A19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B758C" w:rsidRPr="00326060" w14:paraId="53042A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71B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99361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7F3E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EB758C" w14:paraId="1FF3DF0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CA98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F2FE8E5" w14:textId="77777777" w:rsidR="00EB758C" w:rsidRPr="00427483" w:rsidRDefault="00427483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14:paraId="7C067F04" w14:textId="77777777" w:rsidR="00EB758C" w:rsidRPr="00427483" w:rsidRDefault="00427483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14:paraId="2043B6E3" w14:textId="77777777" w:rsidR="00EB758C" w:rsidRPr="00427483" w:rsidRDefault="00427483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BF4C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B9AF2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EB758C" w14:paraId="0528FC6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0C4D8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C8B7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427483">
              <w:rPr>
                <w:lang w:val="ru-RU"/>
              </w:rPr>
              <w:br/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FAE92" w14:textId="77777777" w:rsidR="00EB758C" w:rsidRDefault="004274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EB758C" w14:paraId="710D0C3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8657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A7DB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4F738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EB758C" w14:paraId="4EB610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A70FA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CD5F3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8AEC7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B758C" w14:paraId="4166E0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2B36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92F3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51EAE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B758C" w14:paraId="4E8C7A9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F337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своевременную очистку крышек люков колодцев подземных пожарных гидрантов от 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660DC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E785D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B758C" w14:paraId="53F6965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754BB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A8964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573C2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58C" w:rsidRPr="00326060" w14:paraId="0EE710C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18E26" w14:textId="77777777" w:rsidR="00EB758C" w:rsidRPr="00427483" w:rsidRDefault="00427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EB758C" w:rsidRPr="00326060" w14:paraId="7552DF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BC5B6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CB707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64E33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EB758C" w14:paraId="03C7969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78D0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7EAF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3BF1D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EB758C" w14:paraId="496C57F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8537B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537F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B29B9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EB758C" w14:paraId="48C7129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7ED62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AA117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2DD0E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EB758C" w14:paraId="7D7D7BC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00C29" w14:textId="77777777" w:rsidR="00EB758C" w:rsidRPr="00427483" w:rsidRDefault="00427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F4AC7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46B84" w14:textId="77777777" w:rsidR="00EB758C" w:rsidRDefault="00427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B758C" w14:paraId="4BAA2D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22615" w14:textId="77777777" w:rsidR="00EB758C" w:rsidRDefault="004274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BD4A9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A39DA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A41268" w14:textId="77777777" w:rsidR="00EB758C" w:rsidRDefault="00EB758C">
      <w:pPr>
        <w:rPr>
          <w:rFonts w:hAnsi="Times New Roman" w:cs="Times New Roman"/>
          <w:color w:val="000000"/>
          <w:sz w:val="24"/>
          <w:szCs w:val="24"/>
        </w:rPr>
      </w:pPr>
    </w:p>
    <w:p w14:paraId="63631917" w14:textId="77777777" w:rsidR="00EB758C" w:rsidRPr="00427483" w:rsidRDefault="00EB75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8"/>
        <w:gridCol w:w="829"/>
        <w:gridCol w:w="6080"/>
      </w:tblGrid>
      <w:tr w:rsidR="00EB758C" w14:paraId="61D5495B" w14:textId="77777777"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6641D" w14:textId="77777777" w:rsidR="00EB758C" w:rsidRDefault="00EB758C"/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BA7CB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0E8F2" w14:textId="77777777" w:rsidR="00EB758C" w:rsidRPr="0007562D" w:rsidRDefault="0007562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Ф.М.Албогачиева</w:t>
            </w:r>
            <w:proofErr w:type="spellEnd"/>
          </w:p>
        </w:tc>
      </w:tr>
      <w:tr w:rsidR="00EB758C" w14:paraId="3BFE2F6A" w14:textId="77777777"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BFFCD" w14:textId="77777777" w:rsidR="00EB758C" w:rsidRDefault="0042748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129DA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F4385" w14:textId="77777777" w:rsidR="00EB758C" w:rsidRDefault="0042748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(инициалы, фамилия)</w:t>
            </w:r>
          </w:p>
        </w:tc>
      </w:tr>
      <w:tr w:rsidR="00EB758C" w14:paraId="30AB656D" w14:textId="77777777"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DD724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34D8F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31361" w14:textId="77777777" w:rsidR="00EB758C" w:rsidRDefault="00EB7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5EE3BC" w14:textId="77777777" w:rsidR="00EB758C" w:rsidRDefault="00EB758C">
      <w:pPr>
        <w:rPr>
          <w:rFonts w:hAnsi="Times New Roman" w:cs="Times New Roman"/>
          <w:color w:val="000000"/>
          <w:sz w:val="24"/>
          <w:szCs w:val="24"/>
        </w:rPr>
      </w:pPr>
    </w:p>
    <w:sectPr w:rsidR="00EB75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63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C5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33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80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66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E5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67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01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B7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52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24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81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B0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70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94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47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7B3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20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C1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31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30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DF1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C40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A65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D1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285D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C7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914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677899">
    <w:abstractNumId w:val="26"/>
  </w:num>
  <w:num w:numId="2" w16cid:durableId="1155952230">
    <w:abstractNumId w:val="23"/>
  </w:num>
  <w:num w:numId="3" w16cid:durableId="619922054">
    <w:abstractNumId w:val="10"/>
  </w:num>
  <w:num w:numId="4" w16cid:durableId="1911037184">
    <w:abstractNumId w:val="12"/>
  </w:num>
  <w:num w:numId="5" w16cid:durableId="609318198">
    <w:abstractNumId w:val="8"/>
  </w:num>
  <w:num w:numId="6" w16cid:durableId="161894817">
    <w:abstractNumId w:val="25"/>
  </w:num>
  <w:num w:numId="7" w16cid:durableId="1841963371">
    <w:abstractNumId w:val="1"/>
  </w:num>
  <w:num w:numId="8" w16cid:durableId="1790005025">
    <w:abstractNumId w:val="9"/>
  </w:num>
  <w:num w:numId="9" w16cid:durableId="1605377637">
    <w:abstractNumId w:val="7"/>
  </w:num>
  <w:num w:numId="10" w16cid:durableId="1599757005">
    <w:abstractNumId w:val="16"/>
  </w:num>
  <w:num w:numId="11" w16cid:durableId="1396902484">
    <w:abstractNumId w:val="4"/>
  </w:num>
  <w:num w:numId="12" w16cid:durableId="1336760983">
    <w:abstractNumId w:val="24"/>
  </w:num>
  <w:num w:numId="13" w16cid:durableId="1979606024">
    <w:abstractNumId w:val="14"/>
  </w:num>
  <w:num w:numId="14" w16cid:durableId="1581256634">
    <w:abstractNumId w:val="21"/>
  </w:num>
  <w:num w:numId="15" w16cid:durableId="1687320443">
    <w:abstractNumId w:val="17"/>
  </w:num>
  <w:num w:numId="16" w16cid:durableId="1367290905">
    <w:abstractNumId w:val="20"/>
  </w:num>
  <w:num w:numId="17" w16cid:durableId="958029111">
    <w:abstractNumId w:val="13"/>
  </w:num>
  <w:num w:numId="18" w16cid:durableId="1144397978">
    <w:abstractNumId w:val="0"/>
  </w:num>
  <w:num w:numId="19" w16cid:durableId="794834178">
    <w:abstractNumId w:val="27"/>
  </w:num>
  <w:num w:numId="20" w16cid:durableId="479344128">
    <w:abstractNumId w:val="15"/>
  </w:num>
  <w:num w:numId="21" w16cid:durableId="967861687">
    <w:abstractNumId w:val="11"/>
  </w:num>
  <w:num w:numId="22" w16cid:durableId="1975670235">
    <w:abstractNumId w:val="6"/>
  </w:num>
  <w:num w:numId="23" w16cid:durableId="1907035220">
    <w:abstractNumId w:val="19"/>
  </w:num>
  <w:num w:numId="24" w16cid:durableId="1665818919">
    <w:abstractNumId w:val="28"/>
  </w:num>
  <w:num w:numId="25" w16cid:durableId="609511339">
    <w:abstractNumId w:val="18"/>
  </w:num>
  <w:num w:numId="26" w16cid:durableId="1260790564">
    <w:abstractNumId w:val="2"/>
  </w:num>
  <w:num w:numId="27" w16cid:durableId="720638293">
    <w:abstractNumId w:val="3"/>
  </w:num>
  <w:num w:numId="28" w16cid:durableId="1989625019">
    <w:abstractNumId w:val="5"/>
  </w:num>
  <w:num w:numId="29" w16cid:durableId="5209772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39FF"/>
    <w:rsid w:val="0004325D"/>
    <w:rsid w:val="0007562D"/>
    <w:rsid w:val="00093219"/>
    <w:rsid w:val="002D33B1"/>
    <w:rsid w:val="002D3591"/>
    <w:rsid w:val="00326060"/>
    <w:rsid w:val="003514A0"/>
    <w:rsid w:val="00427483"/>
    <w:rsid w:val="00455F10"/>
    <w:rsid w:val="004F7E17"/>
    <w:rsid w:val="00547164"/>
    <w:rsid w:val="005A05CE"/>
    <w:rsid w:val="00653AF6"/>
    <w:rsid w:val="007E27AA"/>
    <w:rsid w:val="0087213B"/>
    <w:rsid w:val="008E4796"/>
    <w:rsid w:val="00B73A5A"/>
    <w:rsid w:val="00B81AAC"/>
    <w:rsid w:val="00E438A1"/>
    <w:rsid w:val="00EB758C"/>
    <w:rsid w:val="00F01E19"/>
    <w:rsid w:val="00F52614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E6B5"/>
  <w15:docId w15:val="{3F876569-EECC-4873-8E63-09357BFB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F546-F2B2-4C21-B449-517BF771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33</Pages>
  <Words>6712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2024-08-29T09:43:00Z</dcterms:modified>
</cp:coreProperties>
</file>